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86" w:rsidRPr="007A6C70" w:rsidRDefault="00922286" w:rsidP="004C6337">
      <w:pPr>
        <w:tabs>
          <w:tab w:val="left" w:pos="426"/>
        </w:tabs>
        <w:jc w:val="center"/>
        <w:rPr>
          <w:b/>
          <w:sz w:val="24"/>
          <w:szCs w:val="24"/>
        </w:rPr>
      </w:pPr>
      <w:r w:rsidRPr="007A6C70">
        <w:rPr>
          <w:b/>
          <w:sz w:val="24"/>
          <w:szCs w:val="24"/>
        </w:rPr>
        <w:t>ИЗВЕЩЕНИЕ О ЗАКУПКЕ</w:t>
      </w:r>
      <w:r w:rsidRPr="007A6C70">
        <w:rPr>
          <w:b/>
          <w:sz w:val="24"/>
          <w:szCs w:val="24"/>
        </w:rPr>
        <w:br/>
        <w:t>на выполнение строительно-монтажных (ремонтных) работ</w:t>
      </w:r>
      <w:r w:rsidRPr="007A6C70">
        <w:rPr>
          <w:b/>
          <w:sz w:val="24"/>
          <w:szCs w:val="24"/>
        </w:rPr>
        <w:br/>
        <w:t>для АО «КИП «Мастер»</w:t>
      </w:r>
    </w:p>
    <w:p w:rsidR="00922286" w:rsidRPr="007A6C70" w:rsidRDefault="00922286" w:rsidP="004C6337">
      <w:pPr>
        <w:tabs>
          <w:tab w:val="left" w:pos="426"/>
        </w:tabs>
        <w:rPr>
          <w:b/>
          <w:sz w:val="24"/>
          <w:szCs w:val="24"/>
        </w:rPr>
      </w:pPr>
    </w:p>
    <w:p w:rsidR="00922286" w:rsidRPr="007A6C70" w:rsidRDefault="00922286" w:rsidP="004C6337">
      <w:pPr>
        <w:widowControl w:val="0"/>
        <w:tabs>
          <w:tab w:val="left" w:pos="426"/>
        </w:tabs>
        <w:jc w:val="center"/>
        <w:rPr>
          <w:b/>
          <w:sz w:val="24"/>
          <w:szCs w:val="24"/>
        </w:rPr>
      </w:pPr>
    </w:p>
    <w:p w:rsidR="007A6C70" w:rsidRDefault="00F04710" w:rsidP="00F37EF8">
      <w:pPr>
        <w:widowControl w:val="0"/>
        <w:tabs>
          <w:tab w:val="left" w:pos="0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</w:rPr>
        <w:tab/>
      </w:r>
      <w:r w:rsidR="00F37EF8" w:rsidRPr="007A6C70">
        <w:rPr>
          <w:sz w:val="24"/>
          <w:szCs w:val="24"/>
        </w:rPr>
        <w:t xml:space="preserve">Акционерное общество «Камский индустриальный парк «Мастер», именуемый в дальнейшем Организатор закупки, приглашает принять участие в процедуре определения Стратегического партнера на выполнение строительно-монтажных (ремонтных) работ на </w:t>
      </w:r>
      <w:r w:rsidR="00C443FA" w:rsidRPr="007A6C70">
        <w:rPr>
          <w:sz w:val="24"/>
          <w:szCs w:val="24"/>
        </w:rPr>
        <w:t xml:space="preserve">период с </w:t>
      </w:r>
      <w:r w:rsidR="00365400">
        <w:rPr>
          <w:sz w:val="24"/>
          <w:szCs w:val="24"/>
        </w:rPr>
        <w:t>01</w:t>
      </w:r>
      <w:r w:rsidR="00C443FA" w:rsidRPr="007A6C70">
        <w:rPr>
          <w:sz w:val="24"/>
          <w:szCs w:val="24"/>
        </w:rPr>
        <w:t xml:space="preserve"> </w:t>
      </w:r>
      <w:r w:rsidR="00365400">
        <w:rPr>
          <w:sz w:val="24"/>
          <w:szCs w:val="24"/>
        </w:rPr>
        <w:t>июня</w:t>
      </w:r>
      <w:r w:rsidR="00C443FA" w:rsidRPr="007A6C70">
        <w:rPr>
          <w:sz w:val="24"/>
          <w:szCs w:val="24"/>
        </w:rPr>
        <w:t xml:space="preserve"> 20</w:t>
      </w:r>
      <w:r w:rsidR="00F158BA">
        <w:rPr>
          <w:sz w:val="24"/>
          <w:szCs w:val="24"/>
        </w:rPr>
        <w:t>2</w:t>
      </w:r>
      <w:r w:rsidR="00365400">
        <w:rPr>
          <w:sz w:val="24"/>
          <w:szCs w:val="24"/>
        </w:rPr>
        <w:t>4</w:t>
      </w:r>
      <w:r w:rsidR="00C443FA" w:rsidRPr="007A6C70">
        <w:rPr>
          <w:sz w:val="24"/>
          <w:szCs w:val="24"/>
        </w:rPr>
        <w:t xml:space="preserve"> по </w:t>
      </w:r>
      <w:r w:rsidR="00365400">
        <w:rPr>
          <w:sz w:val="24"/>
          <w:szCs w:val="24"/>
        </w:rPr>
        <w:t>31</w:t>
      </w:r>
      <w:r w:rsidR="00C443FA" w:rsidRPr="007A6C70">
        <w:rPr>
          <w:sz w:val="24"/>
          <w:szCs w:val="24"/>
        </w:rPr>
        <w:t xml:space="preserve"> </w:t>
      </w:r>
      <w:r w:rsidR="00365400">
        <w:rPr>
          <w:sz w:val="24"/>
          <w:szCs w:val="24"/>
        </w:rPr>
        <w:t>мая</w:t>
      </w:r>
      <w:r w:rsidR="00C443FA" w:rsidRPr="007A6C70">
        <w:rPr>
          <w:sz w:val="24"/>
          <w:szCs w:val="24"/>
        </w:rPr>
        <w:t xml:space="preserve"> 202</w:t>
      </w:r>
      <w:r w:rsidR="00365400">
        <w:rPr>
          <w:sz w:val="24"/>
          <w:szCs w:val="24"/>
        </w:rPr>
        <w:t>5</w:t>
      </w:r>
      <w:r w:rsidR="00F37EF8" w:rsidRPr="007A6C70">
        <w:rPr>
          <w:sz w:val="24"/>
          <w:szCs w:val="24"/>
        </w:rPr>
        <w:t xml:space="preserve">. Присвоение статуса Стратегического партнера позволит заключать договора на выполнение строительно-монтажных (ремонтных) работ на объектах АО «КИП «Мастер» в пределах компетенции подрядчика в соответствии с </w:t>
      </w:r>
      <w:proofErr w:type="spellStart"/>
      <w:r w:rsidR="00F37EF8" w:rsidRPr="007A6C70">
        <w:rPr>
          <w:sz w:val="24"/>
          <w:szCs w:val="24"/>
        </w:rPr>
        <w:t>требованими</w:t>
      </w:r>
      <w:proofErr w:type="spellEnd"/>
      <w:r w:rsidR="00F37EF8" w:rsidRPr="007A6C70">
        <w:rPr>
          <w:sz w:val="24"/>
          <w:szCs w:val="24"/>
        </w:rPr>
        <w:t xml:space="preserve"> и на условиях Организатора закупки без проведения дополнительных конкурсных процедур.</w:t>
      </w:r>
      <w:r w:rsidR="007A6C70">
        <w:rPr>
          <w:sz w:val="24"/>
          <w:szCs w:val="24"/>
        </w:rPr>
        <w:t xml:space="preserve"> Конкретный порядо</w:t>
      </w:r>
      <w:r w:rsidR="00D569B7">
        <w:rPr>
          <w:sz w:val="24"/>
          <w:szCs w:val="24"/>
        </w:rPr>
        <w:t>к</w:t>
      </w:r>
      <w:r w:rsidR="007A6C70">
        <w:rPr>
          <w:sz w:val="24"/>
          <w:szCs w:val="24"/>
        </w:rPr>
        <w:t xml:space="preserve"> взаимодействия </w:t>
      </w:r>
      <w:r w:rsidR="00D569B7">
        <w:rPr>
          <w:sz w:val="24"/>
          <w:szCs w:val="24"/>
        </w:rPr>
        <w:t xml:space="preserve">определяется рамочным соглашением о партнерстве и </w:t>
      </w:r>
      <w:r w:rsidR="00033696">
        <w:rPr>
          <w:sz w:val="24"/>
          <w:szCs w:val="24"/>
        </w:rPr>
        <w:t>заключенными</w:t>
      </w:r>
      <w:r w:rsidR="00033696" w:rsidRPr="00033696">
        <w:rPr>
          <w:sz w:val="24"/>
          <w:szCs w:val="24"/>
        </w:rPr>
        <w:t xml:space="preserve"> </w:t>
      </w:r>
      <w:r w:rsidR="00D569B7">
        <w:rPr>
          <w:sz w:val="24"/>
          <w:szCs w:val="24"/>
        </w:rPr>
        <w:t>договорами подряда.</w:t>
      </w:r>
    </w:p>
    <w:p w:rsidR="00F37EF8" w:rsidRDefault="00D569B7" w:rsidP="00F37EF8">
      <w:pPr>
        <w:widowControl w:val="0"/>
        <w:tabs>
          <w:tab w:val="left" w:pos="0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37EF8" w:rsidRPr="007A6C70">
        <w:rPr>
          <w:sz w:val="24"/>
          <w:szCs w:val="24"/>
        </w:rPr>
        <w:t xml:space="preserve">Присвоение статуса </w:t>
      </w:r>
      <w:r>
        <w:rPr>
          <w:sz w:val="24"/>
          <w:szCs w:val="24"/>
        </w:rPr>
        <w:t xml:space="preserve">Стратегического партнера </w:t>
      </w:r>
      <w:r w:rsidR="00174351" w:rsidRPr="007A6C70">
        <w:rPr>
          <w:sz w:val="24"/>
          <w:szCs w:val="24"/>
        </w:rPr>
        <w:t xml:space="preserve">не является обязательством </w:t>
      </w:r>
      <w:r>
        <w:rPr>
          <w:sz w:val="24"/>
          <w:szCs w:val="24"/>
        </w:rPr>
        <w:t>АО «КИП «Мастер»</w:t>
      </w:r>
      <w:r w:rsidR="00174351" w:rsidRPr="007A6C70">
        <w:rPr>
          <w:sz w:val="24"/>
          <w:szCs w:val="24"/>
        </w:rPr>
        <w:t xml:space="preserve"> заключить </w:t>
      </w:r>
      <w:r w:rsidR="00F37EF8" w:rsidRPr="007A6C70">
        <w:rPr>
          <w:sz w:val="24"/>
          <w:szCs w:val="24"/>
        </w:rPr>
        <w:t>договор подряда</w:t>
      </w:r>
      <w:r w:rsidR="00174351" w:rsidRPr="007A6C70">
        <w:rPr>
          <w:sz w:val="24"/>
          <w:szCs w:val="24"/>
        </w:rPr>
        <w:t xml:space="preserve"> с контрагентом</w:t>
      </w:r>
      <w:r w:rsidR="00F37EF8" w:rsidRPr="007A6C70">
        <w:rPr>
          <w:sz w:val="24"/>
          <w:szCs w:val="24"/>
        </w:rPr>
        <w:t>.</w:t>
      </w:r>
    </w:p>
    <w:p w:rsidR="007A6C70" w:rsidRPr="007A6C70" w:rsidRDefault="007A6C70" w:rsidP="00F37EF8">
      <w:pPr>
        <w:widowControl w:val="0"/>
        <w:tabs>
          <w:tab w:val="left" w:pos="0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7EF8" w:rsidRPr="007A6C70" w:rsidRDefault="00F37EF8" w:rsidP="00F37EF8">
      <w:pPr>
        <w:widowControl w:val="0"/>
        <w:tabs>
          <w:tab w:val="left" w:pos="0"/>
          <w:tab w:val="left" w:pos="7655"/>
          <w:tab w:val="left" w:pos="9781"/>
        </w:tabs>
        <w:ind w:right="141"/>
        <w:jc w:val="both"/>
        <w:rPr>
          <w:sz w:val="24"/>
          <w:szCs w:val="24"/>
        </w:rPr>
      </w:pPr>
    </w:p>
    <w:p w:rsidR="00ED0428" w:rsidRPr="007A6C70" w:rsidRDefault="00ED0428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b/>
          <w:sz w:val="24"/>
          <w:szCs w:val="24"/>
        </w:rPr>
      </w:pPr>
      <w:r w:rsidRPr="007A6C70">
        <w:rPr>
          <w:b/>
          <w:sz w:val="24"/>
          <w:szCs w:val="24"/>
        </w:rPr>
        <w:t xml:space="preserve">К подрядчику </w:t>
      </w:r>
      <w:r w:rsidR="00F37EF8" w:rsidRPr="007A6C70">
        <w:rPr>
          <w:b/>
          <w:sz w:val="24"/>
          <w:szCs w:val="24"/>
        </w:rPr>
        <w:t xml:space="preserve">– стратегическому партнеру </w:t>
      </w:r>
      <w:r w:rsidRPr="007A6C70">
        <w:rPr>
          <w:b/>
          <w:sz w:val="24"/>
          <w:szCs w:val="24"/>
        </w:rPr>
        <w:t>предъявляются следующие требования:</w:t>
      </w:r>
    </w:p>
    <w:p w:rsidR="00ED0428" w:rsidRPr="007A6C70" w:rsidRDefault="00ED0428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</w:p>
    <w:p w:rsidR="00ED0428" w:rsidRPr="007A6C70" w:rsidRDefault="00ED0428" w:rsidP="00F04710">
      <w:pPr>
        <w:tabs>
          <w:tab w:val="left" w:pos="284"/>
          <w:tab w:val="left" w:pos="426"/>
        </w:tabs>
        <w:ind w:left="284" w:right="141" w:hanging="284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-</w:t>
      </w:r>
      <w:r w:rsidR="00EA756C" w:rsidRPr="007A6C70">
        <w:rPr>
          <w:sz w:val="24"/>
          <w:szCs w:val="24"/>
        </w:rPr>
        <w:tab/>
      </w:r>
      <w:r w:rsidRPr="007A6C70">
        <w:rPr>
          <w:sz w:val="24"/>
          <w:szCs w:val="24"/>
        </w:rPr>
        <w:t xml:space="preserve">существует не менее </w:t>
      </w:r>
      <w:r w:rsidR="00C443FA" w:rsidRPr="007A6C70">
        <w:rPr>
          <w:sz w:val="24"/>
          <w:szCs w:val="24"/>
        </w:rPr>
        <w:t>3 (Трех)</w:t>
      </w:r>
      <w:r w:rsidRPr="007A6C70">
        <w:rPr>
          <w:sz w:val="24"/>
          <w:szCs w:val="24"/>
        </w:rPr>
        <w:t xml:space="preserve"> </w:t>
      </w:r>
      <w:r w:rsidR="00C443FA" w:rsidRPr="007A6C70">
        <w:rPr>
          <w:sz w:val="24"/>
          <w:szCs w:val="24"/>
        </w:rPr>
        <w:t>лет. Н</w:t>
      </w:r>
      <w:r w:rsidR="00252B68" w:rsidRPr="007A6C70">
        <w:rPr>
          <w:sz w:val="24"/>
          <w:szCs w:val="24"/>
        </w:rPr>
        <w:t xml:space="preserve">е менее </w:t>
      </w:r>
      <w:r w:rsidR="00C443FA" w:rsidRPr="007A6C70">
        <w:rPr>
          <w:sz w:val="24"/>
          <w:szCs w:val="24"/>
        </w:rPr>
        <w:t xml:space="preserve">5 (Пяти) </w:t>
      </w:r>
      <w:r w:rsidR="00252B68" w:rsidRPr="007A6C70">
        <w:rPr>
          <w:sz w:val="24"/>
          <w:szCs w:val="24"/>
        </w:rPr>
        <w:t>лет для сделок на сумму более 10 млн. рублей в год</w:t>
      </w:r>
      <w:r w:rsidR="00C443FA" w:rsidRPr="007A6C70">
        <w:rPr>
          <w:sz w:val="24"/>
          <w:szCs w:val="24"/>
        </w:rPr>
        <w:t>.</w:t>
      </w:r>
      <w:r w:rsidRPr="007A6C70">
        <w:rPr>
          <w:sz w:val="24"/>
          <w:szCs w:val="24"/>
        </w:rPr>
        <w:t xml:space="preserve"> </w:t>
      </w:r>
      <w:r w:rsidR="00C443FA" w:rsidRPr="007A6C70">
        <w:rPr>
          <w:sz w:val="24"/>
          <w:szCs w:val="24"/>
        </w:rPr>
        <w:t>Н</w:t>
      </w:r>
      <w:r w:rsidRPr="007A6C70">
        <w:rPr>
          <w:sz w:val="24"/>
          <w:szCs w:val="24"/>
        </w:rPr>
        <w:t>а протяжении всего срока ведет непрерывную деятельность</w:t>
      </w:r>
      <w:r w:rsidR="00C443FA" w:rsidRPr="007A6C70">
        <w:rPr>
          <w:sz w:val="24"/>
          <w:szCs w:val="24"/>
        </w:rPr>
        <w:t xml:space="preserve"> (отсутствуют периоды с нулевой деятельностью)</w:t>
      </w:r>
      <w:r w:rsidR="004C6337" w:rsidRPr="007A6C70">
        <w:rPr>
          <w:sz w:val="24"/>
          <w:szCs w:val="24"/>
        </w:rPr>
        <w:t>;</w:t>
      </w:r>
    </w:p>
    <w:p w:rsidR="004C6337" w:rsidRPr="007A6C70" w:rsidRDefault="00ED0428" w:rsidP="00F04710">
      <w:pPr>
        <w:tabs>
          <w:tab w:val="left" w:pos="284"/>
          <w:tab w:val="left" w:pos="426"/>
        </w:tabs>
        <w:ind w:left="284" w:right="141" w:hanging="284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-</w:t>
      </w:r>
      <w:r w:rsidR="00EA756C" w:rsidRPr="007A6C70">
        <w:rPr>
          <w:sz w:val="24"/>
          <w:szCs w:val="24"/>
        </w:rPr>
        <w:tab/>
      </w:r>
      <w:r w:rsidR="004C6337" w:rsidRPr="007A6C70">
        <w:rPr>
          <w:sz w:val="24"/>
          <w:szCs w:val="24"/>
        </w:rPr>
        <w:t>собственник или руководитель в течение последних 3 лет не был собственником (с долей владения более 20%) или руководителем в компании</w:t>
      </w:r>
      <w:r w:rsidR="00C443FA" w:rsidRPr="007A6C70">
        <w:rPr>
          <w:sz w:val="24"/>
          <w:szCs w:val="24"/>
        </w:rPr>
        <w:t xml:space="preserve"> ликвидированной по негативным основаниям</w:t>
      </w:r>
      <w:r w:rsidR="004C6337" w:rsidRPr="007A6C70">
        <w:rPr>
          <w:sz w:val="24"/>
          <w:szCs w:val="24"/>
        </w:rPr>
        <w:t>,</w:t>
      </w:r>
      <w:r w:rsidR="00C443FA" w:rsidRPr="007A6C70">
        <w:rPr>
          <w:sz w:val="24"/>
          <w:szCs w:val="24"/>
        </w:rPr>
        <w:t xml:space="preserve"> либо</w:t>
      </w:r>
      <w:r w:rsidR="004C6337" w:rsidRPr="007A6C70">
        <w:rPr>
          <w:sz w:val="24"/>
          <w:szCs w:val="24"/>
        </w:rPr>
        <w:t xml:space="preserve"> реорганизованной в форме присоединения;</w:t>
      </w:r>
    </w:p>
    <w:p w:rsidR="004C6337" w:rsidRPr="007A6C70" w:rsidRDefault="004C6337" w:rsidP="00F04710">
      <w:pPr>
        <w:tabs>
          <w:tab w:val="left" w:pos="284"/>
          <w:tab w:val="left" w:pos="426"/>
        </w:tabs>
        <w:ind w:left="284" w:right="141" w:hanging="284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-</w:t>
      </w:r>
      <w:r w:rsidR="00EA756C" w:rsidRPr="007A6C70">
        <w:rPr>
          <w:sz w:val="24"/>
          <w:szCs w:val="24"/>
        </w:rPr>
        <w:tab/>
      </w:r>
      <w:r w:rsidRPr="007A6C70">
        <w:rPr>
          <w:sz w:val="24"/>
          <w:szCs w:val="24"/>
        </w:rPr>
        <w:t xml:space="preserve">способ ведения финансово-хозяйственной деятельности потенциального </w:t>
      </w:r>
      <w:r w:rsidR="00EA756C" w:rsidRPr="007A6C70">
        <w:rPr>
          <w:sz w:val="24"/>
          <w:szCs w:val="24"/>
        </w:rPr>
        <w:t>подрядчика</w:t>
      </w:r>
      <w:r w:rsidRPr="007A6C70">
        <w:rPr>
          <w:sz w:val="24"/>
          <w:szCs w:val="24"/>
        </w:rPr>
        <w:t xml:space="preserve"> не создает высокие налоговые риски и/или не направлен на получение необоснованной налоговой выгоды</w:t>
      </w:r>
      <w:r w:rsidR="00EA756C" w:rsidRPr="007A6C70">
        <w:rPr>
          <w:sz w:val="24"/>
          <w:szCs w:val="24"/>
        </w:rPr>
        <w:t>;</w:t>
      </w:r>
    </w:p>
    <w:p w:rsidR="00ED0428" w:rsidRPr="007A6C70" w:rsidRDefault="00ED0428" w:rsidP="00F04710">
      <w:pPr>
        <w:tabs>
          <w:tab w:val="left" w:pos="284"/>
          <w:tab w:val="left" w:pos="426"/>
        </w:tabs>
        <w:ind w:left="284" w:right="141" w:hanging="284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-</w:t>
      </w:r>
      <w:r w:rsidR="00EA756C" w:rsidRPr="007A6C70">
        <w:rPr>
          <w:sz w:val="24"/>
          <w:szCs w:val="24"/>
        </w:rPr>
        <w:tab/>
      </w:r>
      <w:r w:rsidRPr="007A6C70">
        <w:rPr>
          <w:sz w:val="24"/>
          <w:szCs w:val="24"/>
        </w:rPr>
        <w:t>имеет соответствующ</w:t>
      </w:r>
      <w:r w:rsidR="002D4C5E" w:rsidRPr="007A6C70">
        <w:rPr>
          <w:sz w:val="24"/>
          <w:szCs w:val="24"/>
        </w:rPr>
        <w:t>е</w:t>
      </w:r>
      <w:r w:rsidRPr="007A6C70">
        <w:rPr>
          <w:sz w:val="24"/>
          <w:szCs w:val="24"/>
        </w:rPr>
        <w:t>е членство СРО</w:t>
      </w:r>
      <w:r w:rsidR="00EA756C" w:rsidRPr="007A6C70">
        <w:rPr>
          <w:sz w:val="24"/>
          <w:szCs w:val="24"/>
        </w:rPr>
        <w:t>;</w:t>
      </w:r>
    </w:p>
    <w:p w:rsidR="00DE6920" w:rsidRPr="007A6C70" w:rsidRDefault="00DE6920" w:rsidP="00DE6920">
      <w:pPr>
        <w:ind w:left="284" w:right="141" w:hanging="284"/>
        <w:jc w:val="both"/>
        <w:rPr>
          <w:sz w:val="24"/>
          <w:szCs w:val="24"/>
        </w:rPr>
      </w:pPr>
      <w:r w:rsidRPr="007A6C70">
        <w:rPr>
          <w:sz w:val="24"/>
          <w:szCs w:val="24"/>
        </w:rPr>
        <w:t xml:space="preserve">- </w:t>
      </w:r>
      <w:r w:rsidRPr="007A6C70">
        <w:rPr>
          <w:sz w:val="24"/>
          <w:szCs w:val="24"/>
        </w:rPr>
        <w:tab/>
        <w:t>обладает достаточными ресурсами для выполнения заявленных видов работ;</w:t>
      </w:r>
    </w:p>
    <w:p w:rsidR="00ED0428" w:rsidRPr="007A6C70" w:rsidRDefault="00ED0428" w:rsidP="00F04710">
      <w:pPr>
        <w:tabs>
          <w:tab w:val="left" w:pos="284"/>
          <w:tab w:val="left" w:pos="426"/>
        </w:tabs>
        <w:ind w:left="284" w:right="141" w:hanging="284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-</w:t>
      </w:r>
      <w:r w:rsidR="00EA756C" w:rsidRPr="007A6C70">
        <w:rPr>
          <w:sz w:val="24"/>
          <w:szCs w:val="24"/>
        </w:rPr>
        <w:tab/>
      </w:r>
      <w:r w:rsidR="004C6337" w:rsidRPr="007A6C70">
        <w:rPr>
          <w:sz w:val="24"/>
          <w:szCs w:val="24"/>
        </w:rPr>
        <w:t>имеет оценку финансового состояния не ниже «</w:t>
      </w:r>
      <w:r w:rsidR="002D4C5E" w:rsidRPr="007A6C70">
        <w:rPr>
          <w:sz w:val="24"/>
          <w:szCs w:val="24"/>
        </w:rPr>
        <w:t>С</w:t>
      </w:r>
      <w:r w:rsidR="004C6337" w:rsidRPr="007A6C70">
        <w:rPr>
          <w:sz w:val="24"/>
          <w:szCs w:val="24"/>
        </w:rPr>
        <w:t>»</w:t>
      </w:r>
      <w:r w:rsidR="001A4674" w:rsidRPr="007A6C70">
        <w:rPr>
          <w:sz w:val="24"/>
          <w:szCs w:val="24"/>
        </w:rPr>
        <w:t xml:space="preserve"> (рас</w:t>
      </w:r>
      <w:r w:rsidR="00252B68" w:rsidRPr="007A6C70">
        <w:rPr>
          <w:sz w:val="24"/>
          <w:szCs w:val="24"/>
        </w:rPr>
        <w:t>ч</w:t>
      </w:r>
      <w:r w:rsidR="001A4674" w:rsidRPr="007A6C70">
        <w:rPr>
          <w:sz w:val="24"/>
          <w:szCs w:val="24"/>
        </w:rPr>
        <w:t xml:space="preserve">ет проводится по данным </w:t>
      </w:r>
      <w:proofErr w:type="spellStart"/>
      <w:proofErr w:type="gramStart"/>
      <w:r w:rsidR="001A4674" w:rsidRPr="007A6C70">
        <w:rPr>
          <w:sz w:val="24"/>
          <w:szCs w:val="24"/>
        </w:rPr>
        <w:t>бух.отчетности</w:t>
      </w:r>
      <w:proofErr w:type="spellEnd"/>
      <w:proofErr w:type="gramEnd"/>
      <w:r w:rsidR="00A05766" w:rsidRPr="007A6C70">
        <w:rPr>
          <w:sz w:val="24"/>
          <w:szCs w:val="24"/>
        </w:rPr>
        <w:t>)</w:t>
      </w:r>
      <w:r w:rsidR="00370395" w:rsidRPr="007A6C70">
        <w:rPr>
          <w:sz w:val="24"/>
          <w:szCs w:val="24"/>
        </w:rPr>
        <w:t>;</w:t>
      </w:r>
    </w:p>
    <w:p w:rsidR="00F37EF8" w:rsidRPr="007A6C70" w:rsidRDefault="00F37EF8" w:rsidP="00F04710">
      <w:pPr>
        <w:ind w:left="284" w:right="141" w:hanging="284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-</w:t>
      </w:r>
      <w:r w:rsidRPr="007A6C70">
        <w:rPr>
          <w:sz w:val="24"/>
          <w:szCs w:val="24"/>
        </w:rPr>
        <w:tab/>
        <w:t>сметная стоимость формируется в соответствии с «Порядком ценообразования и определения стоимости работ при капитальном ремонте зданий и сооружений на объектах АО «КИП «Мастер» на 20</w:t>
      </w:r>
      <w:r w:rsidR="00C443FA" w:rsidRPr="007A6C70">
        <w:rPr>
          <w:sz w:val="24"/>
          <w:szCs w:val="24"/>
        </w:rPr>
        <w:t>2</w:t>
      </w:r>
      <w:r w:rsidR="00365400">
        <w:rPr>
          <w:sz w:val="24"/>
          <w:szCs w:val="24"/>
        </w:rPr>
        <w:t>4</w:t>
      </w:r>
      <w:r w:rsidRPr="007A6C70">
        <w:rPr>
          <w:sz w:val="24"/>
          <w:szCs w:val="24"/>
        </w:rPr>
        <w:t xml:space="preserve"> год»</w:t>
      </w:r>
      <w:r w:rsidR="00370395" w:rsidRPr="007A6C70">
        <w:rPr>
          <w:sz w:val="24"/>
          <w:szCs w:val="24"/>
        </w:rPr>
        <w:t>;</w:t>
      </w:r>
    </w:p>
    <w:p w:rsidR="00034227" w:rsidRPr="007A6C70" w:rsidRDefault="00370395" w:rsidP="00F04710">
      <w:pPr>
        <w:ind w:left="284" w:right="141" w:hanging="284"/>
        <w:jc w:val="both"/>
        <w:rPr>
          <w:sz w:val="24"/>
          <w:szCs w:val="24"/>
        </w:rPr>
      </w:pPr>
      <w:r w:rsidRPr="007A6C70">
        <w:rPr>
          <w:sz w:val="24"/>
          <w:szCs w:val="24"/>
        </w:rPr>
        <w:t xml:space="preserve">- </w:t>
      </w:r>
      <w:r w:rsidRPr="007A6C70">
        <w:rPr>
          <w:sz w:val="24"/>
          <w:szCs w:val="24"/>
        </w:rPr>
        <w:tab/>
        <w:t>оборот компании – стратегического партнера в пересчете на среднюю численность персонала не может превышать</w:t>
      </w:r>
      <w:r w:rsidR="00BB7BF7" w:rsidRPr="007A6C70">
        <w:rPr>
          <w:sz w:val="24"/>
          <w:szCs w:val="24"/>
        </w:rPr>
        <w:t xml:space="preserve"> установленного максимума. В случае заключения договора с превышением уровня средней выручки</w:t>
      </w:r>
      <w:r w:rsidR="00DE6920" w:rsidRPr="007A6C70">
        <w:rPr>
          <w:sz w:val="24"/>
          <w:szCs w:val="24"/>
        </w:rPr>
        <w:t xml:space="preserve"> на человека</w:t>
      </w:r>
      <w:r w:rsidR="00BB7BF7" w:rsidRPr="007A6C70">
        <w:rPr>
          <w:sz w:val="24"/>
          <w:szCs w:val="24"/>
        </w:rPr>
        <w:t>, подрядчик должен подтвердить документально привлечение дополнительного персонала, либо передачу своих обязательств по договору субподряда. В этом случае к субподрядчику предъявляются те же требования, что и к самому подрядчику.</w:t>
      </w:r>
    </w:p>
    <w:p w:rsidR="00370395" w:rsidRPr="007A6C70" w:rsidRDefault="00034227" w:rsidP="00F04710">
      <w:pPr>
        <w:ind w:left="284" w:right="141" w:hanging="284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-</w:t>
      </w:r>
      <w:r w:rsidR="007A6C70">
        <w:rPr>
          <w:sz w:val="24"/>
          <w:szCs w:val="24"/>
        </w:rPr>
        <w:tab/>
      </w:r>
      <w:r w:rsidRPr="007A6C70">
        <w:rPr>
          <w:sz w:val="24"/>
          <w:szCs w:val="24"/>
        </w:rPr>
        <w:t>уровень оплаты труда не ниже среднего уровня по отрасли</w:t>
      </w:r>
      <w:r w:rsidR="006E4E35">
        <w:rPr>
          <w:sz w:val="24"/>
          <w:szCs w:val="24"/>
        </w:rPr>
        <w:t>.</w:t>
      </w:r>
      <w:r w:rsidR="00BB7BF7" w:rsidRPr="007A6C70">
        <w:rPr>
          <w:sz w:val="24"/>
          <w:szCs w:val="24"/>
        </w:rPr>
        <w:t xml:space="preserve"> </w:t>
      </w:r>
      <w:r w:rsidR="00370395" w:rsidRPr="007A6C70">
        <w:rPr>
          <w:sz w:val="24"/>
          <w:szCs w:val="24"/>
        </w:rPr>
        <w:t xml:space="preserve">  </w:t>
      </w:r>
    </w:p>
    <w:p w:rsidR="00370395" w:rsidRPr="007A6C70" w:rsidRDefault="00370395" w:rsidP="00370395">
      <w:pPr>
        <w:ind w:right="141"/>
        <w:jc w:val="both"/>
        <w:rPr>
          <w:sz w:val="24"/>
          <w:szCs w:val="24"/>
        </w:rPr>
      </w:pPr>
    </w:p>
    <w:p w:rsidR="00ED0428" w:rsidRPr="007A6C70" w:rsidRDefault="00ED0428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</w:p>
    <w:p w:rsidR="00015536" w:rsidRPr="007A6C70" w:rsidRDefault="00F04710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</w:rPr>
        <w:tab/>
      </w:r>
      <w:r w:rsidR="00922286" w:rsidRPr="007A6C70">
        <w:rPr>
          <w:sz w:val="24"/>
          <w:szCs w:val="24"/>
        </w:rPr>
        <w:t>Для прохождения предварительного отбора и принятия участие в процедуре</w:t>
      </w:r>
      <w:r w:rsidR="00922286" w:rsidRPr="007A6C70">
        <w:rPr>
          <w:i/>
          <w:sz w:val="24"/>
          <w:szCs w:val="24"/>
        </w:rPr>
        <w:t xml:space="preserve">, </w:t>
      </w:r>
      <w:r w:rsidR="00922286" w:rsidRPr="007A6C70">
        <w:rPr>
          <w:sz w:val="24"/>
          <w:szCs w:val="24"/>
        </w:rPr>
        <w:t xml:space="preserve">прошу Вас заполнить </w:t>
      </w:r>
      <w:r w:rsidR="00015536" w:rsidRPr="007A6C70">
        <w:rPr>
          <w:sz w:val="24"/>
          <w:szCs w:val="24"/>
        </w:rPr>
        <w:t>полную</w:t>
      </w:r>
      <w:r w:rsidR="00922286" w:rsidRPr="007A6C70">
        <w:rPr>
          <w:sz w:val="24"/>
          <w:szCs w:val="24"/>
        </w:rPr>
        <w:t xml:space="preserve"> анкету контрагента</w:t>
      </w:r>
      <w:r w:rsidR="00015536" w:rsidRPr="007A6C70">
        <w:rPr>
          <w:sz w:val="24"/>
          <w:szCs w:val="24"/>
        </w:rPr>
        <w:t>-поставщика</w:t>
      </w:r>
      <w:r w:rsidR="00C443FA" w:rsidRPr="007A6C70">
        <w:rPr>
          <w:sz w:val="24"/>
          <w:szCs w:val="24"/>
        </w:rPr>
        <w:t xml:space="preserve"> по форме Ф-01 СТО КАМАЗ 60.14 (кроме компаний, име</w:t>
      </w:r>
      <w:r w:rsidRPr="007A6C70">
        <w:rPr>
          <w:sz w:val="24"/>
          <w:szCs w:val="24"/>
        </w:rPr>
        <w:t>вш</w:t>
      </w:r>
      <w:r w:rsidR="00C443FA" w:rsidRPr="007A6C70">
        <w:rPr>
          <w:sz w:val="24"/>
          <w:szCs w:val="24"/>
        </w:rPr>
        <w:t xml:space="preserve">их договорные отношения с АО «КИП «Мастер» </w:t>
      </w:r>
      <w:r w:rsidR="00510414" w:rsidRPr="007A6C70">
        <w:rPr>
          <w:sz w:val="24"/>
          <w:szCs w:val="24"/>
        </w:rPr>
        <w:t>в</w:t>
      </w:r>
      <w:r w:rsidR="00C443FA" w:rsidRPr="007A6C70">
        <w:rPr>
          <w:sz w:val="24"/>
          <w:szCs w:val="24"/>
        </w:rPr>
        <w:t xml:space="preserve"> 20</w:t>
      </w:r>
      <w:r w:rsidR="006E4E35">
        <w:rPr>
          <w:sz w:val="24"/>
          <w:szCs w:val="24"/>
        </w:rPr>
        <w:t>23</w:t>
      </w:r>
      <w:r w:rsidR="00510414" w:rsidRPr="007A6C70">
        <w:rPr>
          <w:sz w:val="24"/>
          <w:szCs w:val="24"/>
        </w:rPr>
        <w:t>-202</w:t>
      </w:r>
      <w:r w:rsidR="006E4E35">
        <w:rPr>
          <w:sz w:val="24"/>
          <w:szCs w:val="24"/>
        </w:rPr>
        <w:t>4</w:t>
      </w:r>
      <w:r w:rsidR="00C443FA" w:rsidRPr="007A6C70">
        <w:rPr>
          <w:sz w:val="24"/>
          <w:szCs w:val="24"/>
        </w:rPr>
        <w:t xml:space="preserve"> года</w:t>
      </w:r>
      <w:r w:rsidR="00370395" w:rsidRPr="007A6C70">
        <w:rPr>
          <w:sz w:val="24"/>
          <w:szCs w:val="24"/>
        </w:rPr>
        <w:t>х</w:t>
      </w:r>
      <w:r w:rsidR="00C443FA" w:rsidRPr="007A6C70">
        <w:rPr>
          <w:sz w:val="24"/>
          <w:szCs w:val="24"/>
        </w:rPr>
        <w:t>)</w:t>
      </w:r>
      <w:r w:rsidR="00EE6D95">
        <w:rPr>
          <w:sz w:val="24"/>
          <w:szCs w:val="24"/>
        </w:rPr>
        <w:t>.</w:t>
      </w:r>
    </w:p>
    <w:p w:rsidR="00922286" w:rsidRPr="007A6C70" w:rsidRDefault="00EE6D95" w:rsidP="00370395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Кроме того,</w:t>
      </w:r>
      <w:r w:rsidR="00922286" w:rsidRPr="007A6C70">
        <w:rPr>
          <w:sz w:val="24"/>
          <w:szCs w:val="24"/>
        </w:rPr>
        <w:t xml:space="preserve"> необходимо предоставить</w:t>
      </w:r>
      <w:r w:rsidR="00015536" w:rsidRPr="007A6C70">
        <w:rPr>
          <w:sz w:val="24"/>
          <w:szCs w:val="24"/>
        </w:rPr>
        <w:t xml:space="preserve"> в электронном виде</w:t>
      </w:r>
      <w:r w:rsidR="00922286" w:rsidRPr="007A6C70">
        <w:rPr>
          <w:sz w:val="24"/>
          <w:szCs w:val="24"/>
        </w:rPr>
        <w:t>:</w:t>
      </w:r>
    </w:p>
    <w:p w:rsidR="00922286" w:rsidRPr="007A6C70" w:rsidRDefault="00922286" w:rsidP="00370395">
      <w:pPr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-</w:t>
      </w:r>
      <w:r w:rsidRPr="007A6C70">
        <w:rPr>
          <w:sz w:val="24"/>
          <w:szCs w:val="24"/>
        </w:rPr>
        <w:tab/>
        <w:t>бухгалтерскую отчётность за последний отчётный год (копия с отметкой о сдаче)</w:t>
      </w:r>
    </w:p>
    <w:p w:rsidR="00922286" w:rsidRPr="007A6C70" w:rsidRDefault="00922286" w:rsidP="00370395">
      <w:pPr>
        <w:tabs>
          <w:tab w:val="left" w:pos="284"/>
          <w:tab w:val="left" w:pos="426"/>
        </w:tabs>
        <w:ind w:left="284" w:right="141" w:hanging="284"/>
        <w:jc w:val="both"/>
        <w:rPr>
          <w:sz w:val="24"/>
          <w:szCs w:val="24"/>
        </w:rPr>
      </w:pPr>
      <w:r w:rsidRPr="007A6C70">
        <w:rPr>
          <w:sz w:val="24"/>
          <w:szCs w:val="24"/>
        </w:rPr>
        <w:t xml:space="preserve">- </w:t>
      </w:r>
      <w:r w:rsidRPr="007A6C70">
        <w:rPr>
          <w:sz w:val="24"/>
          <w:szCs w:val="24"/>
        </w:rPr>
        <w:tab/>
        <w:t xml:space="preserve">отчёт </w:t>
      </w:r>
      <w:r w:rsidR="00015536" w:rsidRPr="007A6C70">
        <w:rPr>
          <w:sz w:val="24"/>
          <w:szCs w:val="24"/>
        </w:rPr>
        <w:t>по страховым взносам</w:t>
      </w:r>
      <w:r w:rsidRPr="007A6C70">
        <w:rPr>
          <w:sz w:val="24"/>
          <w:szCs w:val="24"/>
        </w:rPr>
        <w:t xml:space="preserve"> за последний отчётный квартал</w:t>
      </w:r>
      <w:r w:rsidR="007A6C70" w:rsidRPr="007A6C70">
        <w:rPr>
          <w:sz w:val="24"/>
          <w:szCs w:val="24"/>
        </w:rPr>
        <w:t xml:space="preserve"> -</w:t>
      </w:r>
      <w:r w:rsidRPr="007A6C70">
        <w:rPr>
          <w:sz w:val="24"/>
          <w:szCs w:val="24"/>
        </w:rPr>
        <w:t xml:space="preserve"> Раздел 1 с </w:t>
      </w:r>
      <w:r w:rsidR="000D5A54" w:rsidRPr="007A6C70">
        <w:rPr>
          <w:sz w:val="24"/>
          <w:szCs w:val="24"/>
        </w:rPr>
        <w:t>приложениями (</w:t>
      </w:r>
      <w:r w:rsidRPr="007A6C70">
        <w:rPr>
          <w:sz w:val="24"/>
          <w:szCs w:val="24"/>
        </w:rPr>
        <w:t>копия с отметкой о сдаче)</w:t>
      </w:r>
    </w:p>
    <w:p w:rsidR="00F00173" w:rsidRPr="00F00173" w:rsidRDefault="00922286" w:rsidP="00F00173">
      <w:pPr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</w:rPr>
        <w:t xml:space="preserve">- </w:t>
      </w:r>
      <w:r w:rsidRPr="007A6C70">
        <w:rPr>
          <w:sz w:val="24"/>
          <w:szCs w:val="24"/>
        </w:rPr>
        <w:tab/>
      </w:r>
      <w:r w:rsidR="00E57BA8">
        <w:rPr>
          <w:sz w:val="24"/>
          <w:szCs w:val="24"/>
        </w:rPr>
        <w:t>д</w:t>
      </w:r>
      <w:r w:rsidR="00F00173" w:rsidRPr="00F00173">
        <w:rPr>
          <w:sz w:val="24"/>
          <w:szCs w:val="24"/>
        </w:rPr>
        <w:t xml:space="preserve">екларация по страховым взносам за 4 </w:t>
      </w:r>
      <w:proofErr w:type="spellStart"/>
      <w:r w:rsidR="00F00173" w:rsidRPr="00F00173">
        <w:rPr>
          <w:sz w:val="24"/>
          <w:szCs w:val="24"/>
        </w:rPr>
        <w:t>кв</w:t>
      </w:r>
      <w:proofErr w:type="spellEnd"/>
      <w:r w:rsidR="00F00173" w:rsidRPr="00F00173">
        <w:rPr>
          <w:sz w:val="24"/>
          <w:szCs w:val="24"/>
        </w:rPr>
        <w:t xml:space="preserve"> 202</w:t>
      </w:r>
      <w:r w:rsidR="006E4E35">
        <w:rPr>
          <w:sz w:val="24"/>
          <w:szCs w:val="24"/>
        </w:rPr>
        <w:t>3</w:t>
      </w:r>
      <w:r w:rsidR="00F00173" w:rsidRPr="00F00173">
        <w:rPr>
          <w:sz w:val="24"/>
          <w:szCs w:val="24"/>
        </w:rPr>
        <w:t xml:space="preserve"> и 1 </w:t>
      </w:r>
      <w:proofErr w:type="spellStart"/>
      <w:r w:rsidR="00F00173" w:rsidRPr="00F00173">
        <w:rPr>
          <w:sz w:val="24"/>
          <w:szCs w:val="24"/>
        </w:rPr>
        <w:t>кв</w:t>
      </w:r>
      <w:proofErr w:type="spellEnd"/>
      <w:r w:rsidR="00F00173" w:rsidRPr="00F00173">
        <w:rPr>
          <w:sz w:val="24"/>
          <w:szCs w:val="24"/>
        </w:rPr>
        <w:t xml:space="preserve"> 202</w:t>
      </w:r>
      <w:r w:rsidR="006E4E35">
        <w:rPr>
          <w:sz w:val="24"/>
          <w:szCs w:val="24"/>
        </w:rPr>
        <w:t>4</w:t>
      </w:r>
      <w:r w:rsidR="00F00173" w:rsidRPr="00F00173">
        <w:rPr>
          <w:sz w:val="24"/>
          <w:szCs w:val="24"/>
        </w:rPr>
        <w:t xml:space="preserve"> </w:t>
      </w:r>
      <w:r w:rsidR="00E57BA8">
        <w:rPr>
          <w:sz w:val="24"/>
          <w:szCs w:val="24"/>
        </w:rPr>
        <w:t>(</w:t>
      </w:r>
      <w:bookmarkStart w:id="0" w:name="_GoBack"/>
      <w:bookmarkEnd w:id="0"/>
      <w:r w:rsidR="00E57BA8">
        <w:rPr>
          <w:sz w:val="24"/>
          <w:szCs w:val="24"/>
        </w:rPr>
        <w:t>копия с отметкой о сдаче)</w:t>
      </w:r>
      <w:r w:rsidR="00F00173" w:rsidRPr="00F00173">
        <w:rPr>
          <w:sz w:val="24"/>
          <w:szCs w:val="24"/>
        </w:rPr>
        <w:t xml:space="preserve">    </w:t>
      </w:r>
    </w:p>
    <w:p w:rsidR="00F446DE" w:rsidRDefault="00F446DE" w:rsidP="00370395">
      <w:pPr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 д</w:t>
      </w:r>
      <w:r w:rsidRPr="00F446DE">
        <w:rPr>
          <w:sz w:val="24"/>
          <w:szCs w:val="24"/>
        </w:rPr>
        <w:t>екларация по НДС за 4 кв. 202</w:t>
      </w:r>
      <w:r w:rsidR="006E4E35">
        <w:rPr>
          <w:sz w:val="24"/>
          <w:szCs w:val="24"/>
        </w:rPr>
        <w:t>3</w:t>
      </w:r>
      <w:r w:rsidRPr="00F446DE">
        <w:rPr>
          <w:sz w:val="24"/>
          <w:szCs w:val="24"/>
        </w:rPr>
        <w:t xml:space="preserve"> с отметкой о сдаче (квитанция о вводе)</w:t>
      </w:r>
    </w:p>
    <w:p w:rsidR="00F446DE" w:rsidRDefault="00F446DE" w:rsidP="00370395">
      <w:pPr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F446DE">
        <w:rPr>
          <w:sz w:val="24"/>
          <w:szCs w:val="24"/>
        </w:rPr>
        <w:t>декларация по прибыли за 202</w:t>
      </w:r>
      <w:r w:rsidR="006E4E35">
        <w:rPr>
          <w:sz w:val="24"/>
          <w:szCs w:val="24"/>
        </w:rPr>
        <w:t>3</w:t>
      </w:r>
      <w:r w:rsidRPr="00F446DE">
        <w:rPr>
          <w:sz w:val="24"/>
          <w:szCs w:val="24"/>
        </w:rPr>
        <w:t xml:space="preserve"> с отметкой о сдаче (квитанция о вводе)</w:t>
      </w:r>
    </w:p>
    <w:p w:rsidR="00922286" w:rsidRPr="007A6C70" w:rsidRDefault="00F446DE" w:rsidP="00370395">
      <w:pPr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22286" w:rsidRPr="007A6C70">
        <w:rPr>
          <w:sz w:val="24"/>
          <w:szCs w:val="24"/>
        </w:rPr>
        <w:t>лицензии, допуски, сертификаты (копии)</w:t>
      </w:r>
    </w:p>
    <w:p w:rsidR="00922286" w:rsidRPr="007A6C70" w:rsidRDefault="00922286" w:rsidP="00370395">
      <w:pPr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-</w:t>
      </w:r>
      <w:r w:rsidRPr="007A6C70">
        <w:rPr>
          <w:sz w:val="24"/>
          <w:szCs w:val="24"/>
        </w:rPr>
        <w:tab/>
        <w:t>справка о кадровых ресурсах с указанием численности</w:t>
      </w:r>
    </w:p>
    <w:p w:rsidR="00922286" w:rsidRDefault="00922286" w:rsidP="00F446DE">
      <w:pPr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-</w:t>
      </w:r>
      <w:r w:rsidR="00EE6D95">
        <w:rPr>
          <w:sz w:val="24"/>
          <w:szCs w:val="24"/>
        </w:rPr>
        <w:t xml:space="preserve">   </w:t>
      </w:r>
      <w:r w:rsidR="00370395" w:rsidRPr="00D569B7">
        <w:rPr>
          <w:sz w:val="24"/>
          <w:szCs w:val="24"/>
        </w:rPr>
        <w:t>договор аренды по месту регистрации, либо документы подтверждающие право собственности объекта недвижимости</w:t>
      </w:r>
    </w:p>
    <w:p w:rsidR="00F446DE" w:rsidRPr="00D569B7" w:rsidRDefault="00F446DE" w:rsidP="00370395">
      <w:pPr>
        <w:tabs>
          <w:tab w:val="left" w:pos="284"/>
          <w:tab w:val="left" w:pos="426"/>
        </w:tabs>
        <w:ind w:left="284" w:right="14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F446DE">
        <w:rPr>
          <w:sz w:val="24"/>
          <w:szCs w:val="24"/>
        </w:rPr>
        <w:t>договор аренды производственного участка/базы</w:t>
      </w:r>
    </w:p>
    <w:p w:rsidR="00370395" w:rsidRPr="007A6C70" w:rsidRDefault="00370395" w:rsidP="00370395">
      <w:pPr>
        <w:tabs>
          <w:tab w:val="left" w:pos="284"/>
          <w:tab w:val="left" w:pos="426"/>
        </w:tabs>
        <w:ind w:left="284" w:right="141" w:hanging="284"/>
        <w:jc w:val="both"/>
        <w:rPr>
          <w:sz w:val="24"/>
          <w:szCs w:val="24"/>
        </w:rPr>
      </w:pPr>
      <w:r w:rsidRPr="00D569B7">
        <w:rPr>
          <w:sz w:val="24"/>
          <w:szCs w:val="24"/>
        </w:rPr>
        <w:t>-</w:t>
      </w:r>
      <w:r w:rsidRPr="00D569B7">
        <w:rPr>
          <w:sz w:val="24"/>
          <w:szCs w:val="24"/>
        </w:rPr>
        <w:tab/>
        <w:t xml:space="preserve">копии первичных документов (акты, </w:t>
      </w:r>
      <w:proofErr w:type="spellStart"/>
      <w:r w:rsidRPr="00D569B7">
        <w:rPr>
          <w:sz w:val="24"/>
          <w:szCs w:val="24"/>
        </w:rPr>
        <w:t>сч</w:t>
      </w:r>
      <w:proofErr w:type="spellEnd"/>
      <w:r w:rsidRPr="00D569B7">
        <w:rPr>
          <w:sz w:val="24"/>
          <w:szCs w:val="24"/>
        </w:rPr>
        <w:t>/фактуры, платежные поручения и т.д. за последни</w:t>
      </w:r>
      <w:r w:rsidR="007A6C70" w:rsidRPr="00D569B7">
        <w:rPr>
          <w:sz w:val="24"/>
          <w:szCs w:val="24"/>
        </w:rPr>
        <w:t>е три месяца</w:t>
      </w:r>
      <w:r w:rsidRPr="00D569B7">
        <w:rPr>
          <w:sz w:val="24"/>
          <w:szCs w:val="24"/>
        </w:rPr>
        <w:t>, подтверждающие оплату коммунальных услуг по месту регистрации)</w:t>
      </w:r>
    </w:p>
    <w:p w:rsidR="00922286" w:rsidRPr="007A6C70" w:rsidRDefault="00922286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</w:p>
    <w:p w:rsidR="00922286" w:rsidRPr="007A6C70" w:rsidRDefault="00922286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</w:rPr>
        <w:t xml:space="preserve">Срок подачи предложений: до </w:t>
      </w:r>
      <w:r w:rsidR="006E4E35">
        <w:rPr>
          <w:sz w:val="24"/>
          <w:szCs w:val="24"/>
        </w:rPr>
        <w:t>26</w:t>
      </w:r>
      <w:r w:rsidRPr="007A6C70">
        <w:rPr>
          <w:sz w:val="24"/>
          <w:szCs w:val="24"/>
        </w:rPr>
        <w:t>.</w:t>
      </w:r>
      <w:r w:rsidR="004C6337" w:rsidRPr="007A6C70">
        <w:rPr>
          <w:sz w:val="24"/>
          <w:szCs w:val="24"/>
        </w:rPr>
        <w:t>0</w:t>
      </w:r>
      <w:r w:rsidR="00F00173">
        <w:rPr>
          <w:sz w:val="24"/>
          <w:szCs w:val="24"/>
        </w:rPr>
        <w:t>4</w:t>
      </w:r>
      <w:r w:rsidRPr="007A6C70">
        <w:rPr>
          <w:sz w:val="24"/>
          <w:szCs w:val="24"/>
        </w:rPr>
        <w:t>.20</w:t>
      </w:r>
      <w:r w:rsidR="00B93FA6" w:rsidRPr="007A6C70">
        <w:rPr>
          <w:sz w:val="24"/>
          <w:szCs w:val="24"/>
        </w:rPr>
        <w:t>2</w:t>
      </w:r>
      <w:r w:rsidR="003C7144">
        <w:rPr>
          <w:sz w:val="24"/>
          <w:szCs w:val="24"/>
        </w:rPr>
        <w:t>4</w:t>
      </w:r>
      <w:r w:rsidRPr="007A6C70">
        <w:rPr>
          <w:sz w:val="24"/>
          <w:szCs w:val="24"/>
        </w:rPr>
        <w:t xml:space="preserve"> г. </w:t>
      </w:r>
    </w:p>
    <w:p w:rsidR="00922286" w:rsidRPr="007A6C70" w:rsidRDefault="00922286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</w:rPr>
        <w:t xml:space="preserve">Сроки рассмотрения предложений: с </w:t>
      </w:r>
      <w:r w:rsidR="006E4E35">
        <w:rPr>
          <w:sz w:val="24"/>
          <w:szCs w:val="24"/>
        </w:rPr>
        <w:t>26</w:t>
      </w:r>
      <w:r w:rsidRPr="007A6C70">
        <w:rPr>
          <w:sz w:val="24"/>
          <w:szCs w:val="24"/>
        </w:rPr>
        <w:t>.</w:t>
      </w:r>
      <w:r w:rsidR="004C6337" w:rsidRPr="007A6C70">
        <w:rPr>
          <w:sz w:val="24"/>
          <w:szCs w:val="24"/>
        </w:rPr>
        <w:t>0</w:t>
      </w:r>
      <w:r w:rsidR="00A40F53" w:rsidRPr="00A40F53">
        <w:rPr>
          <w:sz w:val="24"/>
          <w:szCs w:val="24"/>
        </w:rPr>
        <w:t>4</w:t>
      </w:r>
      <w:r w:rsidRPr="007A6C70">
        <w:rPr>
          <w:sz w:val="24"/>
          <w:szCs w:val="24"/>
        </w:rPr>
        <w:t>.20</w:t>
      </w:r>
      <w:r w:rsidR="00B93FA6" w:rsidRPr="007A6C70">
        <w:rPr>
          <w:sz w:val="24"/>
          <w:szCs w:val="24"/>
        </w:rPr>
        <w:t>2</w:t>
      </w:r>
      <w:r w:rsidR="003C7144">
        <w:rPr>
          <w:sz w:val="24"/>
          <w:szCs w:val="24"/>
        </w:rPr>
        <w:t>4</w:t>
      </w:r>
      <w:r w:rsidR="00A357A5">
        <w:rPr>
          <w:sz w:val="24"/>
          <w:szCs w:val="24"/>
        </w:rPr>
        <w:t>г.</w:t>
      </w:r>
      <w:r w:rsidRPr="007A6C70">
        <w:rPr>
          <w:sz w:val="24"/>
          <w:szCs w:val="24"/>
        </w:rPr>
        <w:t xml:space="preserve"> по </w:t>
      </w:r>
      <w:r w:rsidR="006E4E35">
        <w:rPr>
          <w:sz w:val="24"/>
          <w:szCs w:val="24"/>
        </w:rPr>
        <w:t>03</w:t>
      </w:r>
      <w:r w:rsidRPr="007A6C70">
        <w:rPr>
          <w:sz w:val="24"/>
          <w:szCs w:val="24"/>
        </w:rPr>
        <w:t>.</w:t>
      </w:r>
      <w:r w:rsidR="004C6337" w:rsidRPr="007A6C70">
        <w:rPr>
          <w:sz w:val="24"/>
          <w:szCs w:val="24"/>
        </w:rPr>
        <w:t>0</w:t>
      </w:r>
      <w:r w:rsidR="006E4E35">
        <w:rPr>
          <w:sz w:val="24"/>
          <w:szCs w:val="24"/>
        </w:rPr>
        <w:t>5</w:t>
      </w:r>
      <w:r w:rsidRPr="007A6C70">
        <w:rPr>
          <w:sz w:val="24"/>
          <w:szCs w:val="24"/>
        </w:rPr>
        <w:t>.20</w:t>
      </w:r>
      <w:r w:rsidR="00C443FA" w:rsidRPr="007A6C70">
        <w:rPr>
          <w:sz w:val="24"/>
          <w:szCs w:val="24"/>
        </w:rPr>
        <w:t>2</w:t>
      </w:r>
      <w:r w:rsidR="003C7144">
        <w:rPr>
          <w:sz w:val="24"/>
          <w:szCs w:val="24"/>
        </w:rPr>
        <w:t>4</w:t>
      </w:r>
      <w:r w:rsidRPr="007A6C70">
        <w:rPr>
          <w:sz w:val="24"/>
          <w:szCs w:val="24"/>
        </w:rPr>
        <w:t>г.</w:t>
      </w:r>
    </w:p>
    <w:p w:rsidR="00922286" w:rsidRPr="007A6C70" w:rsidRDefault="00922286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</w:p>
    <w:p w:rsidR="00B93FA6" w:rsidRPr="007A6C70" w:rsidRDefault="00B93FA6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</w:p>
    <w:p w:rsidR="00D569B7" w:rsidRDefault="00922286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Все необходимые разъяснения и интересующие Вас сведения Вы можете получить, связавшись с представителем Организатора закупки</w:t>
      </w:r>
      <w:r w:rsidR="00370395" w:rsidRPr="007A6C70">
        <w:rPr>
          <w:sz w:val="24"/>
          <w:szCs w:val="24"/>
        </w:rPr>
        <w:t>:</w:t>
      </w:r>
      <w:r w:rsidRPr="007A6C70">
        <w:rPr>
          <w:sz w:val="24"/>
          <w:szCs w:val="24"/>
        </w:rPr>
        <w:t xml:space="preserve"> </w:t>
      </w:r>
    </w:p>
    <w:p w:rsidR="00D569B7" w:rsidRDefault="00365400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Козырева Татьяна Александровна</w:t>
      </w:r>
      <w:r w:rsidR="00922286" w:rsidRPr="007A6C70">
        <w:rPr>
          <w:sz w:val="24"/>
          <w:szCs w:val="24"/>
        </w:rPr>
        <w:t xml:space="preserve">, </w:t>
      </w:r>
    </w:p>
    <w:p w:rsidR="00D569B7" w:rsidRPr="003C7144" w:rsidRDefault="00922286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  <w:lang w:val="en-US"/>
        </w:rPr>
        <w:t>e</w:t>
      </w:r>
      <w:r w:rsidRPr="003C7144">
        <w:rPr>
          <w:sz w:val="24"/>
          <w:szCs w:val="24"/>
        </w:rPr>
        <w:t>-</w:t>
      </w:r>
      <w:r w:rsidRPr="007A6C70">
        <w:rPr>
          <w:sz w:val="24"/>
          <w:szCs w:val="24"/>
          <w:lang w:val="en-US"/>
        </w:rPr>
        <w:t>mail</w:t>
      </w:r>
      <w:r w:rsidRPr="003C7144">
        <w:rPr>
          <w:sz w:val="24"/>
          <w:szCs w:val="24"/>
        </w:rPr>
        <w:t>:</w:t>
      </w:r>
      <w:r w:rsidR="00F158BA" w:rsidRPr="003C7144">
        <w:rPr>
          <w:sz w:val="24"/>
          <w:szCs w:val="24"/>
        </w:rPr>
        <w:t xml:space="preserve"> </w:t>
      </w:r>
      <w:hyperlink r:id="rId7" w:history="1">
        <w:r w:rsidR="006E4E35" w:rsidRPr="003C7144">
          <w:rPr>
            <w:rStyle w:val="aa"/>
            <w:sz w:val="22"/>
            <w:szCs w:val="22"/>
            <w:lang w:eastAsia="ru-RU"/>
          </w:rPr>
          <w:t>KozyrevaTA@kamaz.ru</w:t>
        </w:r>
      </w:hyperlink>
      <w:r w:rsidRPr="003C7144">
        <w:rPr>
          <w:sz w:val="22"/>
          <w:szCs w:val="22"/>
        </w:rPr>
        <w:t>,</w:t>
      </w:r>
      <w:r w:rsidRPr="003C7144">
        <w:rPr>
          <w:sz w:val="24"/>
          <w:szCs w:val="24"/>
        </w:rPr>
        <w:t xml:space="preserve"> </w:t>
      </w:r>
    </w:p>
    <w:p w:rsidR="00922286" w:rsidRPr="007A6C70" w:rsidRDefault="00922286" w:rsidP="00F37EF8">
      <w:pPr>
        <w:widowControl w:val="0"/>
        <w:tabs>
          <w:tab w:val="left" w:pos="284"/>
          <w:tab w:val="left" w:pos="426"/>
        </w:tabs>
        <w:ind w:right="141"/>
        <w:jc w:val="both"/>
        <w:rPr>
          <w:sz w:val="24"/>
          <w:szCs w:val="24"/>
        </w:rPr>
      </w:pPr>
      <w:r w:rsidRPr="007A6C70">
        <w:rPr>
          <w:sz w:val="24"/>
          <w:szCs w:val="24"/>
        </w:rPr>
        <w:t>тел. (8552) 53-</w:t>
      </w:r>
      <w:r w:rsidR="00370395" w:rsidRPr="007A6C70">
        <w:rPr>
          <w:sz w:val="24"/>
          <w:szCs w:val="24"/>
        </w:rPr>
        <w:t>4</w:t>
      </w:r>
      <w:r w:rsidR="00D569B7">
        <w:rPr>
          <w:sz w:val="24"/>
          <w:szCs w:val="24"/>
        </w:rPr>
        <w:t>8</w:t>
      </w:r>
      <w:r w:rsidRPr="007A6C70">
        <w:rPr>
          <w:sz w:val="24"/>
          <w:szCs w:val="24"/>
        </w:rPr>
        <w:t>-</w:t>
      </w:r>
      <w:r w:rsidR="00365400">
        <w:rPr>
          <w:sz w:val="24"/>
          <w:szCs w:val="24"/>
        </w:rPr>
        <w:t>42</w:t>
      </w:r>
      <w:r w:rsidRPr="007A6C70">
        <w:rPr>
          <w:sz w:val="24"/>
          <w:szCs w:val="24"/>
        </w:rPr>
        <w:t xml:space="preserve">. </w:t>
      </w:r>
    </w:p>
    <w:p w:rsidR="00922286" w:rsidRPr="007A6C70" w:rsidRDefault="00922286" w:rsidP="00F37EF8">
      <w:pPr>
        <w:widowControl w:val="0"/>
        <w:tabs>
          <w:tab w:val="left" w:pos="284"/>
          <w:tab w:val="left" w:pos="426"/>
          <w:tab w:val="left" w:pos="7655"/>
          <w:tab w:val="left" w:pos="9781"/>
        </w:tabs>
        <w:ind w:right="141"/>
        <w:jc w:val="both"/>
        <w:rPr>
          <w:color w:val="FF0000"/>
          <w:sz w:val="24"/>
          <w:szCs w:val="24"/>
        </w:rPr>
      </w:pPr>
    </w:p>
    <w:p w:rsidR="00922286" w:rsidRPr="007A6C70" w:rsidRDefault="00922286" w:rsidP="00F37EF8">
      <w:pPr>
        <w:widowControl w:val="0"/>
        <w:tabs>
          <w:tab w:val="left" w:pos="284"/>
          <w:tab w:val="left" w:pos="426"/>
          <w:tab w:val="left" w:pos="7655"/>
          <w:tab w:val="left" w:pos="9781"/>
        </w:tabs>
        <w:ind w:right="141"/>
        <w:jc w:val="both"/>
        <w:rPr>
          <w:color w:val="FF0000"/>
          <w:sz w:val="24"/>
          <w:szCs w:val="24"/>
        </w:rPr>
      </w:pPr>
    </w:p>
    <w:p w:rsidR="00174351" w:rsidRPr="007A6C70" w:rsidRDefault="00174351" w:rsidP="00F37EF8">
      <w:pPr>
        <w:widowControl w:val="0"/>
        <w:tabs>
          <w:tab w:val="left" w:pos="284"/>
          <w:tab w:val="left" w:pos="426"/>
        </w:tabs>
        <w:ind w:right="141"/>
        <w:jc w:val="center"/>
        <w:rPr>
          <w:sz w:val="24"/>
          <w:szCs w:val="24"/>
        </w:rPr>
      </w:pPr>
    </w:p>
    <w:p w:rsidR="00922286" w:rsidRPr="007A6C70" w:rsidRDefault="007A6C70" w:rsidP="00015B59">
      <w:pPr>
        <w:widowControl w:val="0"/>
        <w:tabs>
          <w:tab w:val="left" w:pos="284"/>
          <w:tab w:val="left" w:pos="426"/>
        </w:tabs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Технический</w:t>
      </w:r>
      <w:r w:rsidR="00922286" w:rsidRPr="007A6C70">
        <w:rPr>
          <w:sz w:val="24"/>
          <w:szCs w:val="24"/>
        </w:rPr>
        <w:t xml:space="preserve"> </w:t>
      </w:r>
      <w:proofErr w:type="gramStart"/>
      <w:r w:rsidR="00922286" w:rsidRPr="007A6C70">
        <w:rPr>
          <w:sz w:val="24"/>
          <w:szCs w:val="24"/>
        </w:rPr>
        <w:t xml:space="preserve">директор  </w:t>
      </w:r>
      <w:r w:rsidR="00926D54">
        <w:rPr>
          <w:sz w:val="24"/>
          <w:szCs w:val="24"/>
        </w:rPr>
        <w:tab/>
      </w:r>
      <w:r w:rsidR="00926D54">
        <w:rPr>
          <w:sz w:val="24"/>
          <w:szCs w:val="24"/>
        </w:rPr>
        <w:tab/>
      </w:r>
      <w:r w:rsidR="00926D54">
        <w:rPr>
          <w:sz w:val="24"/>
          <w:szCs w:val="24"/>
        </w:rPr>
        <w:tab/>
      </w:r>
      <w:r w:rsidR="00926D54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В.А</w:t>
      </w:r>
      <w:proofErr w:type="gramEnd"/>
      <w:r>
        <w:rPr>
          <w:sz w:val="24"/>
          <w:szCs w:val="24"/>
        </w:rPr>
        <w:t>.Леонтьев</w:t>
      </w:r>
      <w:proofErr w:type="spellEnd"/>
    </w:p>
    <w:p w:rsidR="00015B59" w:rsidRPr="007A6C70" w:rsidRDefault="00015B59" w:rsidP="00015B59">
      <w:pPr>
        <w:widowControl w:val="0"/>
        <w:tabs>
          <w:tab w:val="left" w:pos="284"/>
          <w:tab w:val="left" w:pos="426"/>
        </w:tabs>
        <w:ind w:right="141"/>
        <w:rPr>
          <w:sz w:val="24"/>
          <w:szCs w:val="24"/>
        </w:rPr>
      </w:pPr>
    </w:p>
    <w:p w:rsidR="00015B59" w:rsidRPr="007A6C70" w:rsidRDefault="00015B59" w:rsidP="00015B59">
      <w:pPr>
        <w:widowControl w:val="0"/>
        <w:tabs>
          <w:tab w:val="left" w:pos="284"/>
          <w:tab w:val="left" w:pos="426"/>
        </w:tabs>
        <w:ind w:right="141"/>
        <w:rPr>
          <w:sz w:val="24"/>
          <w:szCs w:val="24"/>
        </w:rPr>
      </w:pPr>
    </w:p>
    <w:sectPr w:rsidR="00015B59" w:rsidRPr="007A6C70" w:rsidSect="00905745">
      <w:footerReference w:type="default" r:id="rId8"/>
      <w:pgSz w:w="11906" w:h="16838"/>
      <w:pgMar w:top="568" w:right="566" w:bottom="1418" w:left="1134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1E" w:rsidRDefault="008B521E" w:rsidP="008B521E">
      <w:r>
        <w:separator/>
      </w:r>
    </w:p>
  </w:endnote>
  <w:endnote w:type="continuationSeparator" w:id="0">
    <w:p w:rsidR="008B521E" w:rsidRDefault="008B521E" w:rsidP="008B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1E" w:rsidRPr="00C443FA" w:rsidRDefault="008B521E" w:rsidP="008B521E">
    <w:pPr>
      <w:tabs>
        <w:tab w:val="left" w:pos="284"/>
      </w:tabs>
      <w:ind w:left="284" w:right="142"/>
      <w:jc w:val="both"/>
      <w:rPr>
        <w:i/>
        <w:color w:val="0070C0"/>
        <w:sz w:val="16"/>
        <w:szCs w:val="16"/>
      </w:rPr>
    </w:pPr>
    <w:r w:rsidRPr="00C443FA">
      <w:rPr>
        <w:i/>
        <w:color w:val="0070C0"/>
        <w:sz w:val="16"/>
        <w:szCs w:val="16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+7(8552)37-18-37 или направить сообщение на электронный адрес </w:t>
    </w:r>
    <w:hyperlink r:id="rId1" w:history="1">
      <w:r w:rsidRPr="00C443FA">
        <w:rPr>
          <w:i/>
          <w:color w:val="0070C0"/>
          <w:sz w:val="16"/>
          <w:szCs w:val="16"/>
        </w:rPr>
        <w:t>compliance@kamaz.r</w:t>
      </w:r>
    </w:hyperlink>
    <w:r w:rsidRPr="00C443FA">
      <w:rPr>
        <w:i/>
        <w:color w:val="0070C0"/>
        <w:sz w:val="16"/>
        <w:szCs w:val="16"/>
        <w:lang w:val="en-US"/>
      </w:rPr>
      <w:t>u</w:t>
    </w:r>
    <w:r w:rsidRPr="00C443FA">
      <w:rPr>
        <w:i/>
        <w:color w:val="0070C0"/>
        <w:sz w:val="16"/>
        <w:szCs w:val="16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1E" w:rsidRDefault="008B521E" w:rsidP="008B521E">
      <w:r>
        <w:separator/>
      </w:r>
    </w:p>
  </w:footnote>
  <w:footnote w:type="continuationSeparator" w:id="0">
    <w:p w:rsidR="008B521E" w:rsidRDefault="008B521E" w:rsidP="008B5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86"/>
    <w:rsid w:val="00015536"/>
    <w:rsid w:val="00015B59"/>
    <w:rsid w:val="00033696"/>
    <w:rsid w:val="00034227"/>
    <w:rsid w:val="000D5A54"/>
    <w:rsid w:val="00174351"/>
    <w:rsid w:val="001A4674"/>
    <w:rsid w:val="00252B68"/>
    <w:rsid w:val="00273B0E"/>
    <w:rsid w:val="0029016E"/>
    <w:rsid w:val="002D4C5E"/>
    <w:rsid w:val="00365400"/>
    <w:rsid w:val="00370395"/>
    <w:rsid w:val="003A0130"/>
    <w:rsid w:val="003C7144"/>
    <w:rsid w:val="004061FA"/>
    <w:rsid w:val="0046550A"/>
    <w:rsid w:val="004978D3"/>
    <w:rsid w:val="004C6337"/>
    <w:rsid w:val="00507A09"/>
    <w:rsid w:val="00510414"/>
    <w:rsid w:val="00612185"/>
    <w:rsid w:val="006E4E35"/>
    <w:rsid w:val="007A6C70"/>
    <w:rsid w:val="007D7D5A"/>
    <w:rsid w:val="008B521E"/>
    <w:rsid w:val="00905745"/>
    <w:rsid w:val="00922286"/>
    <w:rsid w:val="00926D54"/>
    <w:rsid w:val="00942175"/>
    <w:rsid w:val="009712B8"/>
    <w:rsid w:val="009E46DA"/>
    <w:rsid w:val="00A05766"/>
    <w:rsid w:val="00A357A5"/>
    <w:rsid w:val="00A40F53"/>
    <w:rsid w:val="00A85F29"/>
    <w:rsid w:val="00B93FA6"/>
    <w:rsid w:val="00BB7BF7"/>
    <w:rsid w:val="00C443FA"/>
    <w:rsid w:val="00CC10C8"/>
    <w:rsid w:val="00D569B7"/>
    <w:rsid w:val="00DE6920"/>
    <w:rsid w:val="00E57BA8"/>
    <w:rsid w:val="00E83395"/>
    <w:rsid w:val="00E96B6D"/>
    <w:rsid w:val="00EA756C"/>
    <w:rsid w:val="00ED0428"/>
    <w:rsid w:val="00EE6D95"/>
    <w:rsid w:val="00F00173"/>
    <w:rsid w:val="00F04710"/>
    <w:rsid w:val="00F12845"/>
    <w:rsid w:val="00F158BA"/>
    <w:rsid w:val="00F37EF8"/>
    <w:rsid w:val="00F446DE"/>
    <w:rsid w:val="00F90D17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8C3541"/>
  <w15:chartTrackingRefBased/>
  <w15:docId w15:val="{80B9A95B-6164-4FA4-82C3-B777A018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2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2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B52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52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1A46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3F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3FA6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Hyperlink"/>
    <w:basedOn w:val="a0"/>
    <w:uiPriority w:val="99"/>
    <w:semiHidden/>
    <w:unhideWhenUsed/>
    <w:rsid w:val="00D569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zyrevaTA@kam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Ростислав Юрьевич</dc:creator>
  <cp:keywords/>
  <dc:description/>
  <cp:lastModifiedBy>Козырева Татьяна Александровна</cp:lastModifiedBy>
  <cp:revision>23</cp:revision>
  <cp:lastPrinted>2023-04-12T11:04:00Z</cp:lastPrinted>
  <dcterms:created xsi:type="dcterms:W3CDTF">2020-05-06T07:35:00Z</dcterms:created>
  <dcterms:modified xsi:type="dcterms:W3CDTF">2024-04-05T08:06:00Z</dcterms:modified>
</cp:coreProperties>
</file>